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E06" w:rsidRPr="00E75E06" w:rsidRDefault="00E75E06" w:rsidP="00E75E06">
      <w:pPr>
        <w:spacing w:after="0" w:line="240" w:lineRule="auto"/>
        <w:rPr>
          <w:rFonts w:ascii="Arial" w:eastAsia="Times New Roman" w:hAnsi="Arial" w:cs="Arial"/>
          <w:color w:val="000000"/>
          <w:sz w:val="20"/>
          <w:szCs w:val="20"/>
          <w:lang w:val="en-US" w:eastAsia="pt-PT"/>
        </w:rPr>
      </w:pPr>
      <w:bookmarkStart w:id="0" w:name="pan"/>
      <w:r w:rsidRPr="00E75E06">
        <w:rPr>
          <w:rFonts w:ascii="Arial" w:eastAsia="Times New Roman" w:hAnsi="Arial" w:cs="Arial"/>
          <w:b/>
          <w:bCs/>
          <w:color w:val="000000"/>
          <w:sz w:val="20"/>
          <w:szCs w:val="20"/>
          <w:lang w:val="en-US" w:eastAsia="pt-PT"/>
        </w:rPr>
        <w:t>WPAN (Wireless Personal Area Network)</w:t>
      </w:r>
      <w:bookmarkEnd w:id="0"/>
      <w:r w:rsidRPr="00E75E06">
        <w:rPr>
          <w:rFonts w:ascii="Arial" w:eastAsia="Times New Roman" w:hAnsi="Arial" w:cs="Arial"/>
          <w:color w:val="000000"/>
          <w:sz w:val="20"/>
          <w:szCs w:val="20"/>
          <w:lang w:val="en-US" w:eastAsia="pt-PT"/>
        </w:rPr>
        <w:br/>
      </w:r>
      <w:r w:rsidRPr="00E75E06">
        <w:rPr>
          <w:rFonts w:ascii="Arial" w:eastAsia="Times New Roman" w:hAnsi="Arial" w:cs="Arial"/>
          <w:color w:val="000000"/>
          <w:sz w:val="20"/>
          <w:szCs w:val="20"/>
          <w:lang w:val="en-US" w:eastAsia="pt-PT"/>
        </w:rPr>
        <w:br/>
      </w:r>
      <w:r>
        <w:rPr>
          <w:rFonts w:ascii="Times New Roman" w:eastAsia="Times New Roman" w:hAnsi="Times New Roman" w:cs="Times New Roman"/>
          <w:noProof/>
          <w:color w:val="000000"/>
          <w:sz w:val="24"/>
          <w:szCs w:val="24"/>
          <w:lang w:eastAsia="pt-PT"/>
        </w:rPr>
        <w:drawing>
          <wp:anchor distT="0" distB="0" distL="0" distR="0" simplePos="0" relativeHeight="251660288" behindDoc="0" locked="0" layoutInCell="1" allowOverlap="0">
            <wp:simplePos x="0" y="0"/>
            <wp:positionH relativeFrom="column">
              <wp:align>right</wp:align>
            </wp:positionH>
            <wp:positionV relativeFrom="line">
              <wp:posOffset>0</wp:posOffset>
            </wp:positionV>
            <wp:extent cx="2286000" cy="1228725"/>
            <wp:effectExtent l="19050" t="0" r="0" b="0"/>
            <wp:wrapSquare wrapText="bothSides"/>
            <wp:docPr id="2" name="Imagem 2" descr="http://www.shammas.eng.br/acad/sitesalunos0606/wireless/img/mo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hammas.eng.br/acad/sitesalunos0606/wireless/img/mouse.jpg"/>
                    <pic:cNvPicPr>
                      <a:picLocks noChangeAspect="1" noChangeArrowheads="1"/>
                    </pic:cNvPicPr>
                  </pic:nvPicPr>
                  <pic:blipFill>
                    <a:blip r:embed="rId4"/>
                    <a:srcRect/>
                    <a:stretch>
                      <a:fillRect/>
                    </a:stretch>
                  </pic:blipFill>
                  <pic:spPr bwMode="auto">
                    <a:xfrm>
                      <a:off x="0" y="0"/>
                      <a:ext cx="2286000" cy="1228725"/>
                    </a:xfrm>
                    <a:prstGeom prst="rect">
                      <a:avLst/>
                    </a:prstGeom>
                    <a:noFill/>
                    <a:ln w="9525">
                      <a:noFill/>
                      <a:miter lim="800000"/>
                      <a:headEnd/>
                      <a:tailEnd/>
                    </a:ln>
                  </pic:spPr>
                </pic:pic>
              </a:graphicData>
            </a:graphic>
          </wp:anchor>
        </w:drawing>
      </w:r>
    </w:p>
    <w:p w:rsidR="00E75E06" w:rsidRPr="00E75E06" w:rsidRDefault="00E75E06" w:rsidP="00E75E06">
      <w:pPr>
        <w:spacing w:before="100" w:beforeAutospacing="1" w:after="100" w:afterAutospacing="1" w:line="240" w:lineRule="auto"/>
        <w:rPr>
          <w:rFonts w:ascii="Arial" w:eastAsia="Times New Roman" w:hAnsi="Arial" w:cs="Arial"/>
          <w:color w:val="000000"/>
          <w:sz w:val="20"/>
          <w:szCs w:val="20"/>
          <w:lang w:eastAsia="pt-PT"/>
        </w:rPr>
      </w:pPr>
      <w:r w:rsidRPr="00E75E06">
        <w:rPr>
          <w:rFonts w:ascii="Arial" w:eastAsia="Times New Roman" w:hAnsi="Arial" w:cs="Arial"/>
          <w:color w:val="000000"/>
          <w:sz w:val="20"/>
          <w:szCs w:val="20"/>
          <w:lang w:eastAsia="pt-PT"/>
        </w:rPr>
        <w:t xml:space="preserve">Pequena rede pessoal, sem fios, interligando acessórios e equipamentos wireless, geralmente </w:t>
      </w:r>
      <w:r w:rsidR="000B629A" w:rsidRPr="00E75E06">
        <w:rPr>
          <w:rFonts w:ascii="Arial" w:eastAsia="Times New Roman" w:hAnsi="Arial" w:cs="Arial"/>
          <w:color w:val="000000"/>
          <w:sz w:val="20"/>
          <w:szCs w:val="20"/>
          <w:lang w:eastAsia="pt-PT"/>
        </w:rPr>
        <w:t>ratos</w:t>
      </w:r>
      <w:r w:rsidR="000B629A">
        <w:rPr>
          <w:rFonts w:ascii="Arial" w:eastAsia="Times New Roman" w:hAnsi="Arial" w:cs="Arial"/>
          <w:color w:val="000000"/>
          <w:sz w:val="20"/>
          <w:szCs w:val="20"/>
          <w:lang w:eastAsia="pt-PT"/>
        </w:rPr>
        <w:t>, PDAs, telemóveis</w:t>
      </w:r>
      <w:r w:rsidRPr="00E75E06">
        <w:rPr>
          <w:rFonts w:ascii="Arial" w:eastAsia="Times New Roman" w:hAnsi="Arial" w:cs="Arial"/>
          <w:color w:val="000000"/>
          <w:sz w:val="20"/>
          <w:szCs w:val="20"/>
          <w:lang w:eastAsia="pt-PT"/>
        </w:rPr>
        <w:t xml:space="preserve">, teclados, câmeras sem fio, etc. Este escopo de rede gira em torno do indivíduo. Possui um alcance pequeno mas </w:t>
      </w:r>
      <w:r w:rsidR="000B629A" w:rsidRPr="00E75E06">
        <w:rPr>
          <w:rFonts w:ascii="Arial" w:eastAsia="Times New Roman" w:hAnsi="Arial" w:cs="Arial"/>
          <w:color w:val="000000"/>
          <w:sz w:val="20"/>
          <w:szCs w:val="20"/>
          <w:lang w:eastAsia="pt-PT"/>
        </w:rPr>
        <w:t>efectua</w:t>
      </w:r>
      <w:r w:rsidRPr="00E75E06">
        <w:rPr>
          <w:rFonts w:ascii="Arial" w:eastAsia="Times New Roman" w:hAnsi="Arial" w:cs="Arial"/>
          <w:color w:val="000000"/>
          <w:sz w:val="20"/>
          <w:szCs w:val="20"/>
          <w:lang w:eastAsia="pt-PT"/>
        </w:rPr>
        <w:t xml:space="preserve"> a comunicação entre dispositivos pessoais. Por exemplo</w:t>
      </w:r>
      <w:r w:rsidR="000B629A" w:rsidRPr="00E75E06">
        <w:rPr>
          <w:rFonts w:ascii="Arial" w:eastAsia="Times New Roman" w:hAnsi="Arial" w:cs="Arial"/>
          <w:color w:val="000000"/>
          <w:sz w:val="20"/>
          <w:szCs w:val="20"/>
          <w:lang w:eastAsia="pt-PT"/>
        </w:rPr>
        <w:t xml:space="preserve">: o seu </w:t>
      </w:r>
      <w:r w:rsidR="000B629A">
        <w:rPr>
          <w:rFonts w:ascii="Arial" w:eastAsia="Times New Roman" w:hAnsi="Arial" w:cs="Arial"/>
          <w:color w:val="000000"/>
          <w:sz w:val="20"/>
          <w:szCs w:val="20"/>
          <w:lang w:eastAsia="pt-PT"/>
        </w:rPr>
        <w:t>telemóvel que se conecta com uns auscultadores</w:t>
      </w:r>
      <w:r w:rsidR="000B629A" w:rsidRPr="00E75E06">
        <w:rPr>
          <w:rFonts w:ascii="Arial" w:eastAsia="Times New Roman" w:hAnsi="Arial" w:cs="Arial"/>
          <w:color w:val="000000"/>
          <w:sz w:val="20"/>
          <w:szCs w:val="20"/>
          <w:lang w:eastAsia="pt-PT"/>
        </w:rPr>
        <w:t xml:space="preserve"> de ouvido sem fio, ou com um PDA, ou até mesmo com o aparelho de som do seu carro. </w:t>
      </w:r>
      <w:r w:rsidRPr="00E75E06">
        <w:rPr>
          <w:rFonts w:ascii="Arial" w:eastAsia="Times New Roman" w:hAnsi="Arial" w:cs="Arial"/>
          <w:color w:val="000000"/>
          <w:sz w:val="20"/>
          <w:szCs w:val="20"/>
          <w:lang w:eastAsia="pt-PT"/>
        </w:rPr>
        <w:t xml:space="preserve">Apesar </w:t>
      </w:r>
      <w:r w:rsidR="000B629A" w:rsidRPr="00E75E06">
        <w:rPr>
          <w:rFonts w:ascii="Arial" w:eastAsia="Times New Roman" w:hAnsi="Arial" w:cs="Arial"/>
          <w:color w:val="000000"/>
          <w:sz w:val="20"/>
          <w:szCs w:val="20"/>
          <w:lang w:eastAsia="pt-PT"/>
        </w:rPr>
        <w:t>de os</w:t>
      </w:r>
      <w:r w:rsidRPr="00E75E06">
        <w:rPr>
          <w:rFonts w:ascii="Arial" w:eastAsia="Times New Roman" w:hAnsi="Arial" w:cs="Arial"/>
          <w:color w:val="000000"/>
          <w:sz w:val="20"/>
          <w:szCs w:val="20"/>
          <w:lang w:eastAsia="pt-PT"/>
        </w:rPr>
        <w:t xml:space="preserve"> dispositivos estarem em diferentes locais (bolsos, pastas etc.), a distância entre eles é pequena e não é preciso tanto desempenho de velocidade.</w:t>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t xml:space="preserve">Numa WPAN, uma das tecnologias predominantes é o Bluetooth, que opera dentro da banda dos 2,4 </w:t>
      </w:r>
      <w:r w:rsidR="000B629A" w:rsidRPr="00E75E06">
        <w:rPr>
          <w:rFonts w:ascii="Arial" w:eastAsia="Times New Roman" w:hAnsi="Arial" w:cs="Arial"/>
          <w:color w:val="000000"/>
          <w:sz w:val="20"/>
          <w:szCs w:val="20"/>
          <w:lang w:eastAsia="pt-PT"/>
        </w:rPr>
        <w:t>Giga hertz</w:t>
      </w:r>
      <w:r w:rsidRPr="00E75E06">
        <w:rPr>
          <w:rFonts w:ascii="Arial" w:eastAsia="Times New Roman" w:hAnsi="Arial" w:cs="Arial"/>
          <w:color w:val="000000"/>
          <w:sz w:val="20"/>
          <w:szCs w:val="20"/>
          <w:lang w:eastAsia="pt-PT"/>
        </w:rPr>
        <w:t xml:space="preserve"> com alcance máximo de aproximadamente 10 metros. Cada dispositivo é dotado de um </w:t>
      </w:r>
      <w:r w:rsidR="000B629A" w:rsidRPr="00E75E06">
        <w:rPr>
          <w:rFonts w:ascii="Arial" w:eastAsia="Times New Roman" w:hAnsi="Arial" w:cs="Arial"/>
          <w:color w:val="000000"/>
          <w:sz w:val="20"/>
          <w:szCs w:val="20"/>
          <w:lang w:eastAsia="pt-PT"/>
        </w:rPr>
        <w:t>número</w:t>
      </w:r>
      <w:r w:rsidRPr="00E75E06">
        <w:rPr>
          <w:rFonts w:ascii="Arial" w:eastAsia="Times New Roman" w:hAnsi="Arial" w:cs="Arial"/>
          <w:color w:val="000000"/>
          <w:sz w:val="20"/>
          <w:szCs w:val="20"/>
          <w:lang w:eastAsia="pt-PT"/>
        </w:rPr>
        <w:t xml:space="preserve"> único de 48 bits que serve de identificação. São possíveis conexões de até 8 </w:t>
      </w:r>
      <w:r w:rsidR="000B629A" w:rsidRPr="00E75E06">
        <w:rPr>
          <w:rFonts w:ascii="Arial" w:eastAsia="Times New Roman" w:hAnsi="Arial" w:cs="Arial"/>
          <w:color w:val="000000"/>
          <w:sz w:val="20"/>
          <w:szCs w:val="20"/>
          <w:lang w:eastAsia="pt-PT"/>
        </w:rPr>
        <w:t>dispositivos</w:t>
      </w:r>
      <w:r w:rsidRPr="00E75E06">
        <w:rPr>
          <w:rFonts w:ascii="Arial" w:eastAsia="Times New Roman" w:hAnsi="Arial" w:cs="Arial"/>
          <w:color w:val="000000"/>
          <w:sz w:val="20"/>
          <w:szCs w:val="20"/>
          <w:lang w:eastAsia="pt-PT"/>
        </w:rPr>
        <w:t>, desde que um deles seja um "master" (dispositivo principal), uma rede formada por diversos "</w:t>
      </w:r>
      <w:proofErr w:type="spellStart"/>
      <w:r w:rsidR="000B629A" w:rsidRPr="00E75E06">
        <w:rPr>
          <w:rFonts w:ascii="Arial" w:eastAsia="Times New Roman" w:hAnsi="Arial" w:cs="Arial"/>
          <w:color w:val="000000"/>
          <w:sz w:val="20"/>
          <w:szCs w:val="20"/>
          <w:lang w:eastAsia="pt-PT"/>
        </w:rPr>
        <w:t>master’s</w:t>
      </w:r>
      <w:proofErr w:type="spellEnd"/>
      <w:r w:rsidR="003E7877">
        <w:rPr>
          <w:rFonts w:ascii="Arial" w:eastAsia="Times New Roman" w:hAnsi="Arial" w:cs="Arial"/>
          <w:color w:val="000000"/>
          <w:sz w:val="20"/>
          <w:szCs w:val="20"/>
          <w:lang w:eastAsia="pt-PT"/>
        </w:rPr>
        <w:t>" (com um nú</w:t>
      </w:r>
      <w:r w:rsidRPr="00E75E06">
        <w:rPr>
          <w:rFonts w:ascii="Arial" w:eastAsia="Times New Roman" w:hAnsi="Arial" w:cs="Arial"/>
          <w:color w:val="000000"/>
          <w:sz w:val="20"/>
          <w:szCs w:val="20"/>
          <w:lang w:eastAsia="pt-PT"/>
        </w:rPr>
        <w:t xml:space="preserve">mero máximo de 10) pode ser obtida para maximizar o </w:t>
      </w:r>
      <w:r w:rsidR="000B629A" w:rsidRPr="00E75E06">
        <w:rPr>
          <w:rFonts w:ascii="Arial" w:eastAsia="Times New Roman" w:hAnsi="Arial" w:cs="Arial"/>
          <w:color w:val="000000"/>
          <w:sz w:val="20"/>
          <w:szCs w:val="20"/>
          <w:lang w:eastAsia="pt-PT"/>
        </w:rPr>
        <w:t>número</w:t>
      </w:r>
      <w:r w:rsidRPr="00E75E06">
        <w:rPr>
          <w:rFonts w:ascii="Arial" w:eastAsia="Times New Roman" w:hAnsi="Arial" w:cs="Arial"/>
          <w:color w:val="000000"/>
          <w:sz w:val="20"/>
          <w:szCs w:val="20"/>
          <w:lang w:eastAsia="pt-PT"/>
        </w:rPr>
        <w:t xml:space="preserve"> de conexões. A banda é dividida em 79 portadoras espaçadas de 1MegaHertz, portanto cada dispositivo pode transmitir em 79 diferentes frequências; para minimizar as interferências, o dispositivo "master", após sincronizado, pode mudar as frequências de transmissão do seus "slaves" por até 1600 vezes por segundo. Em relação à sua velocidade pode chegar a 721 </w:t>
      </w:r>
      <w:r w:rsidR="000B629A" w:rsidRPr="00E75E06">
        <w:rPr>
          <w:rFonts w:ascii="Arial" w:eastAsia="Times New Roman" w:hAnsi="Arial" w:cs="Arial"/>
          <w:color w:val="000000"/>
          <w:sz w:val="20"/>
          <w:szCs w:val="20"/>
          <w:lang w:eastAsia="pt-PT"/>
        </w:rPr>
        <w:t>kbps</w:t>
      </w:r>
      <w:r w:rsidRPr="00E75E06">
        <w:rPr>
          <w:rFonts w:ascii="Arial" w:eastAsia="Times New Roman" w:hAnsi="Arial" w:cs="Arial"/>
          <w:color w:val="000000"/>
          <w:sz w:val="20"/>
          <w:szCs w:val="20"/>
          <w:lang w:eastAsia="pt-PT"/>
        </w:rPr>
        <w:t xml:space="preserve"> e possui três canais de voz. As desvantagens desta tecnologia são o seu raio de alcance, 10 metros e o número máximo de dispositivos que podem se conectar ao mesmo tempo.</w:t>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r>
      <w:r>
        <w:rPr>
          <w:rFonts w:ascii="Arial" w:eastAsia="Times New Roman" w:hAnsi="Arial" w:cs="Arial"/>
          <w:noProof/>
          <w:color w:val="000000"/>
          <w:sz w:val="20"/>
          <w:szCs w:val="20"/>
          <w:lang w:eastAsia="pt-PT"/>
        </w:rPr>
        <w:drawing>
          <wp:anchor distT="0" distB="0" distL="0" distR="0" simplePos="0" relativeHeight="251661312" behindDoc="0" locked="0" layoutInCell="1" allowOverlap="0">
            <wp:simplePos x="0" y="0"/>
            <wp:positionH relativeFrom="column">
              <wp:align>left</wp:align>
            </wp:positionH>
            <wp:positionV relativeFrom="line">
              <wp:posOffset>0</wp:posOffset>
            </wp:positionV>
            <wp:extent cx="1809750" cy="1428750"/>
            <wp:effectExtent l="19050" t="0" r="0" b="0"/>
            <wp:wrapSquare wrapText="bothSides"/>
            <wp:docPr id="3" name="Imagem 3" descr="http://www.shammas.eng.br/acad/sitesalunos0606/wireless/img/bluetooth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hammas.eng.br/acad/sitesalunos0606/wireless/img/bluetooth2.jpg"/>
                    <pic:cNvPicPr>
                      <a:picLocks noChangeAspect="1" noChangeArrowheads="1"/>
                    </pic:cNvPicPr>
                  </pic:nvPicPr>
                  <pic:blipFill>
                    <a:blip r:embed="rId5"/>
                    <a:srcRect/>
                    <a:stretch>
                      <a:fillRect/>
                    </a:stretch>
                  </pic:blipFill>
                  <pic:spPr bwMode="auto">
                    <a:xfrm>
                      <a:off x="0" y="0"/>
                      <a:ext cx="1809750" cy="1428750"/>
                    </a:xfrm>
                    <a:prstGeom prst="rect">
                      <a:avLst/>
                    </a:prstGeom>
                    <a:noFill/>
                    <a:ln w="9525">
                      <a:noFill/>
                      <a:miter lim="800000"/>
                      <a:headEnd/>
                      <a:tailEnd/>
                    </a:ln>
                  </pic:spPr>
                </pic:pic>
              </a:graphicData>
            </a:graphic>
          </wp:anchor>
        </w:drawing>
      </w:r>
      <w:r w:rsidRPr="00E75E06">
        <w:rPr>
          <w:rFonts w:ascii="Arial" w:eastAsia="Times New Roman" w:hAnsi="Arial" w:cs="Arial"/>
          <w:color w:val="000000"/>
          <w:sz w:val="20"/>
          <w:szCs w:val="20"/>
          <w:lang w:eastAsia="pt-PT"/>
        </w:rPr>
        <w:br/>
        <w:t xml:space="preserve">O </w:t>
      </w:r>
      <w:r w:rsidR="000B629A" w:rsidRPr="00E75E06">
        <w:rPr>
          <w:rFonts w:ascii="Arial" w:eastAsia="Times New Roman" w:hAnsi="Arial" w:cs="Arial"/>
          <w:color w:val="000000"/>
          <w:sz w:val="20"/>
          <w:szCs w:val="20"/>
          <w:lang w:eastAsia="pt-PT"/>
        </w:rPr>
        <w:t>Bluetooth</w:t>
      </w:r>
      <w:r w:rsidRPr="00E75E06">
        <w:rPr>
          <w:rFonts w:ascii="Arial" w:eastAsia="Times New Roman" w:hAnsi="Arial" w:cs="Arial"/>
          <w:color w:val="000000"/>
          <w:sz w:val="20"/>
          <w:szCs w:val="20"/>
          <w:lang w:eastAsia="pt-PT"/>
        </w:rPr>
        <w:t xml:space="preserve"> opera na faixa de </w:t>
      </w:r>
      <w:r w:rsidR="000B629A" w:rsidRPr="00E75E06">
        <w:rPr>
          <w:rFonts w:ascii="Arial" w:eastAsia="Times New Roman" w:hAnsi="Arial" w:cs="Arial"/>
          <w:color w:val="000000"/>
          <w:sz w:val="20"/>
          <w:szCs w:val="20"/>
          <w:lang w:eastAsia="pt-PT"/>
        </w:rPr>
        <w:t>frequência</w:t>
      </w:r>
      <w:r w:rsidRPr="00E75E06">
        <w:rPr>
          <w:rFonts w:ascii="Arial" w:eastAsia="Times New Roman" w:hAnsi="Arial" w:cs="Arial"/>
          <w:color w:val="000000"/>
          <w:sz w:val="20"/>
          <w:szCs w:val="20"/>
          <w:lang w:eastAsia="pt-PT"/>
        </w:rPr>
        <w:t xml:space="preserve"> ISM, </w:t>
      </w:r>
      <w:r w:rsidR="000B629A" w:rsidRPr="00E75E06">
        <w:rPr>
          <w:rFonts w:ascii="Arial" w:eastAsia="Times New Roman" w:hAnsi="Arial" w:cs="Arial"/>
          <w:color w:val="000000"/>
          <w:sz w:val="20"/>
          <w:szCs w:val="20"/>
          <w:lang w:eastAsia="pt-PT"/>
        </w:rPr>
        <w:t>acrónimo</w:t>
      </w:r>
      <w:r w:rsidRPr="00E75E06">
        <w:rPr>
          <w:rFonts w:ascii="Arial" w:eastAsia="Times New Roman" w:hAnsi="Arial" w:cs="Arial"/>
          <w:color w:val="000000"/>
          <w:sz w:val="20"/>
          <w:szCs w:val="20"/>
          <w:lang w:eastAsia="pt-PT"/>
        </w:rPr>
        <w:t xml:space="preserve"> de Industrial, Scientific and Medical (Industrial, Científica e Médica). Esta faixa de </w:t>
      </w:r>
      <w:r w:rsidR="000B629A" w:rsidRPr="00E75E06">
        <w:rPr>
          <w:rFonts w:ascii="Arial" w:eastAsia="Times New Roman" w:hAnsi="Arial" w:cs="Arial"/>
          <w:color w:val="000000"/>
          <w:sz w:val="20"/>
          <w:szCs w:val="20"/>
          <w:lang w:eastAsia="pt-PT"/>
        </w:rPr>
        <w:t>frequência</w:t>
      </w:r>
      <w:r w:rsidRPr="00E75E06">
        <w:rPr>
          <w:rFonts w:ascii="Arial" w:eastAsia="Times New Roman" w:hAnsi="Arial" w:cs="Arial"/>
          <w:color w:val="000000"/>
          <w:sz w:val="20"/>
          <w:szCs w:val="20"/>
          <w:lang w:eastAsia="pt-PT"/>
        </w:rPr>
        <w:t xml:space="preserve"> não é regulamentada pelos órgãos competentes, podendo ser utilizada livremente por qualquer entidade que assim que o desejar.</w:t>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t xml:space="preserve">Devido à grande quantidade de ruído na faixa ISM, a transmissão de dados é realizada utilizando-se a técnica de espalhamento de espectro (spread spectrum ) por saltos em </w:t>
      </w:r>
      <w:r w:rsidR="000B629A" w:rsidRPr="00E75E06">
        <w:rPr>
          <w:rFonts w:ascii="Arial" w:eastAsia="Times New Roman" w:hAnsi="Arial" w:cs="Arial"/>
          <w:color w:val="000000"/>
          <w:sz w:val="20"/>
          <w:szCs w:val="20"/>
          <w:lang w:eastAsia="pt-PT"/>
        </w:rPr>
        <w:t>frequência</w:t>
      </w:r>
      <w:r w:rsidRPr="00E75E06">
        <w:rPr>
          <w:rFonts w:ascii="Arial" w:eastAsia="Times New Roman" w:hAnsi="Arial" w:cs="Arial"/>
          <w:color w:val="000000"/>
          <w:sz w:val="20"/>
          <w:szCs w:val="20"/>
          <w:lang w:eastAsia="pt-PT"/>
        </w:rPr>
        <w:t xml:space="preserve"> (frequency hopping). Esta técnica consiste em dividir a banda existente em canais independentes e ir chaveando a </w:t>
      </w:r>
      <w:r w:rsidR="000B629A" w:rsidRPr="00E75E06">
        <w:rPr>
          <w:rFonts w:ascii="Arial" w:eastAsia="Times New Roman" w:hAnsi="Arial" w:cs="Arial"/>
          <w:color w:val="000000"/>
          <w:sz w:val="20"/>
          <w:szCs w:val="20"/>
          <w:lang w:eastAsia="pt-PT"/>
        </w:rPr>
        <w:t>frequência</w:t>
      </w:r>
      <w:r w:rsidRPr="00E75E06">
        <w:rPr>
          <w:rFonts w:ascii="Arial" w:eastAsia="Times New Roman" w:hAnsi="Arial" w:cs="Arial"/>
          <w:color w:val="000000"/>
          <w:sz w:val="20"/>
          <w:szCs w:val="20"/>
          <w:lang w:eastAsia="pt-PT"/>
        </w:rPr>
        <w:t xml:space="preserve"> de transmissão dos dados ao longo do tempo. Desta forma, consegue-se minimizar os efeitos causados por sinais externos, bem como eliminar o problema de desvanecimento do sinal por múltiplos caminhos (multipath-fading), tornando a transmissão de dados mais robusta. </w:t>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r>
      <w:r w:rsidRPr="00E75E06">
        <w:rPr>
          <w:rFonts w:ascii="Arial" w:eastAsia="Times New Roman" w:hAnsi="Arial" w:cs="Arial"/>
          <w:b/>
          <w:bCs/>
          <w:color w:val="000000"/>
          <w:sz w:val="20"/>
          <w:szCs w:val="20"/>
          <w:lang w:eastAsia="pt-PT"/>
        </w:rPr>
        <w:t xml:space="preserve">Vantagens do </w:t>
      </w:r>
      <w:r w:rsidR="000B629A" w:rsidRPr="00E75E06">
        <w:rPr>
          <w:rFonts w:ascii="Arial" w:eastAsia="Times New Roman" w:hAnsi="Arial" w:cs="Arial"/>
          <w:b/>
          <w:bCs/>
          <w:color w:val="000000"/>
          <w:sz w:val="20"/>
          <w:szCs w:val="20"/>
          <w:lang w:eastAsia="pt-PT"/>
        </w:rPr>
        <w:t>Bluetooth</w:t>
      </w:r>
      <w:r w:rsidR="000B629A" w:rsidRPr="00E75E06">
        <w:rPr>
          <w:rFonts w:ascii="Arial" w:eastAsia="Times New Roman" w:hAnsi="Arial" w:cs="Arial"/>
          <w:color w:val="000000"/>
          <w:sz w:val="20"/>
          <w:szCs w:val="20"/>
          <w:lang w:eastAsia="pt-PT"/>
        </w:rPr>
        <w:t>·</w:t>
      </w:r>
      <w:r w:rsidRPr="00E75E06">
        <w:rPr>
          <w:rFonts w:ascii="Arial" w:eastAsia="Times New Roman" w:hAnsi="Arial" w:cs="Arial"/>
          <w:color w:val="000000"/>
          <w:sz w:val="20"/>
          <w:szCs w:val="20"/>
          <w:lang w:eastAsia="pt-PT"/>
        </w:rPr>
        <w:br/>
        <w:t xml:space="preserve">- Com </w:t>
      </w:r>
      <w:r w:rsidR="000B629A" w:rsidRPr="00E75E06">
        <w:rPr>
          <w:rFonts w:ascii="Arial" w:eastAsia="Times New Roman" w:hAnsi="Arial" w:cs="Arial"/>
          <w:color w:val="000000"/>
          <w:sz w:val="20"/>
          <w:szCs w:val="20"/>
          <w:lang w:eastAsia="pt-PT"/>
        </w:rPr>
        <w:t>Bluetooth</w:t>
      </w:r>
      <w:r w:rsidRPr="00E75E06">
        <w:rPr>
          <w:rFonts w:ascii="Arial" w:eastAsia="Times New Roman" w:hAnsi="Arial" w:cs="Arial"/>
          <w:color w:val="000000"/>
          <w:sz w:val="20"/>
          <w:szCs w:val="20"/>
          <w:lang w:eastAsia="pt-PT"/>
        </w:rPr>
        <w:t xml:space="preserve"> não é necessário usar conexões por cabo. Os dispositivos numa rede Bluetooth se comunicam por uma espécie de antena; </w:t>
      </w:r>
      <w:r w:rsidRPr="00E75E06">
        <w:rPr>
          <w:rFonts w:ascii="Arial" w:eastAsia="Times New Roman" w:hAnsi="Arial" w:cs="Arial"/>
          <w:color w:val="000000"/>
          <w:sz w:val="20"/>
          <w:szCs w:val="20"/>
          <w:lang w:eastAsia="pt-PT"/>
        </w:rPr>
        <w:br/>
        <w:t xml:space="preserve">- É uma solução viável e de baixo custo para redes de curto alcance; </w:t>
      </w:r>
      <w:r w:rsidRPr="00E75E06">
        <w:rPr>
          <w:rFonts w:ascii="Arial" w:eastAsia="Times New Roman" w:hAnsi="Arial" w:cs="Arial"/>
          <w:color w:val="000000"/>
          <w:sz w:val="20"/>
          <w:szCs w:val="20"/>
          <w:lang w:eastAsia="pt-PT"/>
        </w:rPr>
        <w:br/>
        <w:t xml:space="preserve">- É cada vez maior a quantidade de dispositivos com chips </w:t>
      </w:r>
      <w:r w:rsidR="000B629A" w:rsidRPr="00E75E06">
        <w:rPr>
          <w:rFonts w:ascii="Arial" w:eastAsia="Times New Roman" w:hAnsi="Arial" w:cs="Arial"/>
          <w:color w:val="000000"/>
          <w:sz w:val="20"/>
          <w:szCs w:val="20"/>
          <w:lang w:eastAsia="pt-PT"/>
        </w:rPr>
        <w:t>Bluetooth</w:t>
      </w:r>
      <w:r w:rsidRPr="00E75E06">
        <w:rPr>
          <w:rFonts w:ascii="Arial" w:eastAsia="Times New Roman" w:hAnsi="Arial" w:cs="Arial"/>
          <w:color w:val="000000"/>
          <w:sz w:val="20"/>
          <w:szCs w:val="20"/>
          <w:lang w:eastAsia="pt-PT"/>
        </w:rPr>
        <w:t xml:space="preserve">; </w:t>
      </w:r>
      <w:r w:rsidRPr="00E75E06">
        <w:rPr>
          <w:rFonts w:ascii="Arial" w:eastAsia="Times New Roman" w:hAnsi="Arial" w:cs="Arial"/>
          <w:color w:val="000000"/>
          <w:sz w:val="20"/>
          <w:szCs w:val="20"/>
          <w:lang w:eastAsia="pt-PT"/>
        </w:rPr>
        <w:br/>
        <w:t xml:space="preserve">- O Bluetooth suporta comunicação tanto por voz quanto por dados; </w:t>
      </w:r>
      <w:r w:rsidRPr="00E75E06">
        <w:rPr>
          <w:rFonts w:ascii="Arial" w:eastAsia="Times New Roman" w:hAnsi="Arial" w:cs="Arial"/>
          <w:color w:val="000000"/>
          <w:sz w:val="20"/>
          <w:szCs w:val="20"/>
          <w:lang w:eastAsia="pt-PT"/>
        </w:rPr>
        <w:br/>
        <w:t xml:space="preserve">- A tecnologia pode ser facilmente integrada aos protocolos de comunicação, como o TCP/IP, por </w:t>
      </w:r>
      <w:r w:rsidR="000B629A">
        <w:rPr>
          <w:rFonts w:ascii="Arial" w:eastAsia="Times New Roman" w:hAnsi="Arial" w:cs="Arial"/>
          <w:color w:val="000000"/>
          <w:sz w:val="20"/>
          <w:szCs w:val="20"/>
          <w:lang w:eastAsia="pt-PT"/>
        </w:rPr>
        <w:t>exemplo.</w:t>
      </w:r>
      <w:r w:rsidRPr="00E75E06">
        <w:rPr>
          <w:rFonts w:ascii="Arial" w:eastAsia="Times New Roman" w:hAnsi="Arial" w:cs="Arial"/>
          <w:color w:val="000000"/>
          <w:sz w:val="20"/>
          <w:szCs w:val="20"/>
          <w:lang w:eastAsia="pt-PT"/>
        </w:rPr>
        <w:br/>
      </w:r>
      <w:r w:rsidRPr="00E75E06">
        <w:rPr>
          <w:rFonts w:ascii="Arial" w:eastAsia="Times New Roman" w:hAnsi="Arial" w:cs="Arial"/>
          <w:b/>
          <w:bCs/>
          <w:color w:val="000000"/>
          <w:sz w:val="20"/>
          <w:szCs w:val="20"/>
          <w:lang w:eastAsia="pt-PT"/>
        </w:rPr>
        <w:t>Desvantagens</w:t>
      </w:r>
      <w:r w:rsidRPr="00E75E06">
        <w:rPr>
          <w:rFonts w:ascii="Arial" w:eastAsia="Times New Roman" w:hAnsi="Arial" w:cs="Arial"/>
          <w:color w:val="000000"/>
          <w:sz w:val="20"/>
          <w:szCs w:val="20"/>
          <w:lang w:eastAsia="pt-PT"/>
        </w:rPr>
        <w:t xml:space="preserve"> </w:t>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t xml:space="preserve">- O número máximo de dispositivos que podem se conectar ao mesmo tempo é limitado, principalmente se compararmos com a rede cabeada; </w:t>
      </w:r>
      <w:r w:rsidRPr="00E75E06">
        <w:rPr>
          <w:rFonts w:ascii="Arial" w:eastAsia="Times New Roman" w:hAnsi="Arial" w:cs="Arial"/>
          <w:color w:val="000000"/>
          <w:sz w:val="20"/>
          <w:szCs w:val="20"/>
          <w:lang w:eastAsia="pt-PT"/>
        </w:rPr>
        <w:br/>
        <w:t xml:space="preserve">- O alcance é bastante curto, por isso uma rede pode ser apenas local. </w:t>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lastRenderedPageBreak/>
        <w:br/>
      </w:r>
      <w:bookmarkStart w:id="1" w:name="lan"/>
      <w:r w:rsidRPr="00E75E06">
        <w:rPr>
          <w:rFonts w:ascii="Arial" w:eastAsia="Times New Roman" w:hAnsi="Arial" w:cs="Arial"/>
          <w:b/>
          <w:bCs/>
          <w:color w:val="000000"/>
          <w:sz w:val="20"/>
          <w:szCs w:val="20"/>
          <w:lang w:eastAsia="pt-PT"/>
        </w:rPr>
        <w:t>WLAN (Wireless Local Area Network)</w:t>
      </w:r>
      <w:bookmarkEnd w:id="1"/>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r>
      <w:r>
        <w:rPr>
          <w:rFonts w:ascii="Arial" w:eastAsia="Times New Roman" w:hAnsi="Arial" w:cs="Arial"/>
          <w:noProof/>
          <w:color w:val="000000"/>
          <w:sz w:val="20"/>
          <w:szCs w:val="20"/>
          <w:lang w:eastAsia="pt-PT"/>
        </w:rPr>
        <w:drawing>
          <wp:anchor distT="0" distB="0" distL="285750" distR="285750" simplePos="0" relativeHeight="251662336" behindDoc="0" locked="0" layoutInCell="1" allowOverlap="0">
            <wp:simplePos x="0" y="0"/>
            <wp:positionH relativeFrom="column">
              <wp:align>right</wp:align>
            </wp:positionH>
            <wp:positionV relativeFrom="line">
              <wp:posOffset>0</wp:posOffset>
            </wp:positionV>
            <wp:extent cx="1905000" cy="1905000"/>
            <wp:effectExtent l="19050" t="0" r="0" b="0"/>
            <wp:wrapSquare wrapText="bothSides"/>
            <wp:docPr id="4" name="Imagem 4" descr="http://www.shammas.eng.br/acad/sitesalunos0606/wireless/img/re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shammas.eng.br/acad/sitesalunos0606/wireless/img/rede.jpg"/>
                    <pic:cNvPicPr>
                      <a:picLocks noChangeAspect="1" noChangeArrowheads="1"/>
                    </pic:cNvPicPr>
                  </pic:nvPicPr>
                  <pic:blipFill>
                    <a:blip r:embed="rId6"/>
                    <a:srcRect/>
                    <a:stretch>
                      <a:fillRect/>
                    </a:stretch>
                  </pic:blipFill>
                  <pic:spPr bwMode="auto">
                    <a:xfrm>
                      <a:off x="0" y="0"/>
                      <a:ext cx="1905000" cy="1905000"/>
                    </a:xfrm>
                    <a:prstGeom prst="rect">
                      <a:avLst/>
                    </a:prstGeom>
                    <a:noFill/>
                    <a:ln w="9525">
                      <a:noFill/>
                      <a:miter lim="800000"/>
                      <a:headEnd/>
                      <a:tailEnd/>
                    </a:ln>
                  </pic:spPr>
                </pic:pic>
              </a:graphicData>
            </a:graphic>
          </wp:anchor>
        </w:drawing>
      </w:r>
    </w:p>
    <w:p w:rsidR="00E75E06" w:rsidRPr="00E75E06" w:rsidRDefault="00E75E06" w:rsidP="00E75E06">
      <w:pPr>
        <w:spacing w:before="100" w:beforeAutospacing="1" w:after="100" w:afterAutospacing="1" w:line="240" w:lineRule="auto"/>
        <w:rPr>
          <w:rFonts w:ascii="Arial" w:eastAsia="Times New Roman" w:hAnsi="Arial" w:cs="Arial"/>
          <w:color w:val="000000"/>
          <w:sz w:val="20"/>
          <w:szCs w:val="20"/>
          <w:lang w:eastAsia="pt-PT"/>
        </w:rPr>
      </w:pPr>
      <w:r w:rsidRPr="00E75E06">
        <w:rPr>
          <w:rFonts w:ascii="Arial" w:eastAsia="Times New Roman" w:hAnsi="Arial" w:cs="Arial"/>
          <w:color w:val="000000"/>
          <w:sz w:val="20"/>
          <w:szCs w:val="20"/>
          <w:lang w:eastAsia="pt-PT"/>
        </w:rPr>
        <w:t>Se você precisar conectar dois computadores dentro da sua residência, é preciso montar uma LAN. Este modelo se refere a uma rede local, entre equipamentos que se encontram em um mesmo ambiente. Por exemplo, uma residência ou uma empresa.</w:t>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t xml:space="preserve">A IEEE (Institute of Electrical and Eletronics Engeneers) definiu o padrão 802.11, que é uma </w:t>
      </w:r>
      <w:r w:rsidR="000B629A" w:rsidRPr="00E75E06">
        <w:rPr>
          <w:rFonts w:ascii="Arial" w:eastAsia="Times New Roman" w:hAnsi="Arial" w:cs="Arial"/>
          <w:color w:val="000000"/>
          <w:sz w:val="20"/>
          <w:szCs w:val="20"/>
          <w:lang w:eastAsia="pt-PT"/>
        </w:rPr>
        <w:t>arquitectura</w:t>
      </w:r>
      <w:r w:rsidRPr="00E75E06">
        <w:rPr>
          <w:rFonts w:ascii="Arial" w:eastAsia="Times New Roman" w:hAnsi="Arial" w:cs="Arial"/>
          <w:color w:val="000000"/>
          <w:sz w:val="20"/>
          <w:szCs w:val="20"/>
          <w:lang w:eastAsia="pt-PT"/>
        </w:rPr>
        <w:t xml:space="preserve"> para as redes sem fio, onde a área coberta pelas redes é dividida em partes denominadas célular. Cada célula, por sua vez, é chamada de BSA (Basic Service Area). O tamanho da BSA depende das características do ambiente e </w:t>
      </w:r>
      <w:r w:rsidR="000B629A" w:rsidRPr="00E75E06">
        <w:rPr>
          <w:rFonts w:ascii="Arial" w:eastAsia="Times New Roman" w:hAnsi="Arial" w:cs="Arial"/>
          <w:color w:val="000000"/>
          <w:sz w:val="20"/>
          <w:szCs w:val="20"/>
          <w:lang w:eastAsia="pt-PT"/>
        </w:rPr>
        <w:t>das capacidades</w:t>
      </w:r>
      <w:r w:rsidRPr="00E75E06">
        <w:rPr>
          <w:rFonts w:ascii="Arial" w:eastAsia="Times New Roman" w:hAnsi="Arial" w:cs="Arial"/>
          <w:color w:val="000000"/>
          <w:sz w:val="20"/>
          <w:szCs w:val="20"/>
          <w:lang w:eastAsia="pt-PT"/>
        </w:rPr>
        <w:t xml:space="preserve"> dos transmissores usados na rede.</w:t>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t xml:space="preserve">Dentro do conceito de WLAN temos o conhecido </w:t>
      </w:r>
      <w:r w:rsidR="000B629A" w:rsidRPr="00E75E06">
        <w:rPr>
          <w:rFonts w:ascii="Arial" w:eastAsia="Times New Roman" w:hAnsi="Arial" w:cs="Arial"/>
          <w:color w:val="000000"/>
          <w:sz w:val="20"/>
          <w:szCs w:val="20"/>
          <w:lang w:eastAsia="pt-PT"/>
        </w:rPr>
        <w:t>Hi-fi</w:t>
      </w:r>
      <w:r w:rsidRPr="00E75E06">
        <w:rPr>
          <w:rFonts w:ascii="Arial" w:eastAsia="Times New Roman" w:hAnsi="Arial" w:cs="Arial"/>
          <w:color w:val="000000"/>
          <w:sz w:val="20"/>
          <w:szCs w:val="20"/>
          <w:lang w:eastAsia="pt-PT"/>
        </w:rPr>
        <w:t xml:space="preserve">. O </w:t>
      </w:r>
      <w:r w:rsidR="000B629A" w:rsidRPr="00E75E06">
        <w:rPr>
          <w:rFonts w:ascii="Arial" w:eastAsia="Times New Roman" w:hAnsi="Arial" w:cs="Arial"/>
          <w:color w:val="000000"/>
          <w:sz w:val="20"/>
          <w:szCs w:val="20"/>
          <w:lang w:eastAsia="pt-PT"/>
        </w:rPr>
        <w:t>Hi-fi</w:t>
      </w:r>
      <w:r w:rsidRPr="00E75E06">
        <w:rPr>
          <w:rFonts w:ascii="Arial" w:eastAsia="Times New Roman" w:hAnsi="Arial" w:cs="Arial"/>
          <w:color w:val="000000"/>
          <w:sz w:val="20"/>
          <w:szCs w:val="20"/>
          <w:lang w:eastAsia="pt-PT"/>
        </w:rPr>
        <w:t xml:space="preserve"> nada mais é do que um nome comercial para o padrão 802.11b, utilizado em aplicações indoor. </w:t>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t xml:space="preserve">Este tipo de conexão também trabalha com rádio </w:t>
      </w:r>
      <w:r w:rsidR="000B629A" w:rsidRPr="00E75E06">
        <w:rPr>
          <w:rFonts w:ascii="Arial" w:eastAsia="Times New Roman" w:hAnsi="Arial" w:cs="Arial"/>
          <w:color w:val="000000"/>
          <w:sz w:val="20"/>
          <w:szCs w:val="20"/>
          <w:lang w:eastAsia="pt-PT"/>
        </w:rPr>
        <w:t>frequências</w:t>
      </w:r>
      <w:r w:rsidRPr="00E75E06">
        <w:rPr>
          <w:rFonts w:ascii="Arial" w:eastAsia="Times New Roman" w:hAnsi="Arial" w:cs="Arial"/>
          <w:color w:val="000000"/>
          <w:sz w:val="20"/>
          <w:szCs w:val="20"/>
          <w:lang w:eastAsia="pt-PT"/>
        </w:rPr>
        <w:t xml:space="preserve"> em uma faixa de 2.4Ghz. Esta </w:t>
      </w:r>
      <w:r w:rsidR="000B629A" w:rsidRPr="00E75E06">
        <w:rPr>
          <w:rFonts w:ascii="Arial" w:eastAsia="Times New Roman" w:hAnsi="Arial" w:cs="Arial"/>
          <w:color w:val="000000"/>
          <w:sz w:val="20"/>
          <w:szCs w:val="20"/>
          <w:lang w:eastAsia="pt-PT"/>
        </w:rPr>
        <w:t>frequência</w:t>
      </w:r>
      <w:r w:rsidRPr="00E75E06">
        <w:rPr>
          <w:rFonts w:ascii="Arial" w:eastAsia="Times New Roman" w:hAnsi="Arial" w:cs="Arial"/>
          <w:color w:val="000000"/>
          <w:sz w:val="20"/>
          <w:szCs w:val="20"/>
          <w:lang w:eastAsia="pt-PT"/>
        </w:rPr>
        <w:t xml:space="preserve"> é </w:t>
      </w:r>
      <w:r w:rsidR="000B629A">
        <w:rPr>
          <w:rFonts w:ascii="Arial" w:eastAsia="Times New Roman" w:hAnsi="Arial" w:cs="Arial"/>
          <w:color w:val="000000"/>
          <w:sz w:val="20"/>
          <w:szCs w:val="20"/>
          <w:lang w:eastAsia="pt-PT"/>
        </w:rPr>
        <w:t>frequentemente</w:t>
      </w:r>
      <w:r w:rsidRPr="00E75E06">
        <w:rPr>
          <w:rFonts w:ascii="Arial" w:eastAsia="Times New Roman" w:hAnsi="Arial" w:cs="Arial"/>
          <w:color w:val="000000"/>
          <w:sz w:val="20"/>
          <w:szCs w:val="20"/>
          <w:lang w:eastAsia="pt-PT"/>
        </w:rPr>
        <w:t xml:space="preserve"> utilizada em alguns telefones sem fio e fornos microondas. A velocidade e alcance nominal são, </w:t>
      </w:r>
      <w:r w:rsidR="000B629A" w:rsidRPr="00E75E06">
        <w:rPr>
          <w:rFonts w:ascii="Arial" w:eastAsia="Times New Roman" w:hAnsi="Arial" w:cs="Arial"/>
          <w:color w:val="000000"/>
          <w:sz w:val="20"/>
          <w:szCs w:val="20"/>
          <w:lang w:eastAsia="pt-PT"/>
        </w:rPr>
        <w:t>actualmente</w:t>
      </w:r>
      <w:r w:rsidRPr="00E75E06">
        <w:rPr>
          <w:rFonts w:ascii="Arial" w:eastAsia="Times New Roman" w:hAnsi="Arial" w:cs="Arial"/>
          <w:color w:val="000000"/>
          <w:sz w:val="20"/>
          <w:szCs w:val="20"/>
          <w:lang w:eastAsia="pt-PT"/>
        </w:rPr>
        <w:t xml:space="preserve">, de 108Mbps e de 100m a 300m respectivamente. O alcance e velocidade sempre serão influenciados pelo ambiente, visto que utilizam o ar como meio de transporte do sinal. Vidros blindados e metais, por exemplo, prejudicam bastante o transporte do sinal. </w:t>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t xml:space="preserve">Esta conexão se destina às LANs, dentro de residências, restaurantes, aeroportos etc. Podemos vê-las </w:t>
      </w:r>
      <w:r w:rsidR="000B629A" w:rsidRPr="00E75E06">
        <w:rPr>
          <w:rFonts w:ascii="Arial" w:eastAsia="Times New Roman" w:hAnsi="Arial" w:cs="Arial"/>
          <w:color w:val="000000"/>
          <w:sz w:val="20"/>
          <w:szCs w:val="20"/>
          <w:lang w:eastAsia="pt-PT"/>
        </w:rPr>
        <w:t>actualmente</w:t>
      </w:r>
      <w:r w:rsidRPr="00E75E06">
        <w:rPr>
          <w:rFonts w:ascii="Arial" w:eastAsia="Times New Roman" w:hAnsi="Arial" w:cs="Arial"/>
          <w:color w:val="000000"/>
          <w:sz w:val="20"/>
          <w:szCs w:val="20"/>
          <w:lang w:eastAsia="pt-PT"/>
        </w:rPr>
        <w:t xml:space="preserve"> em empresas nas grandes metrópoles e algumas redes de restaurantes. </w:t>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t xml:space="preserve">A velocidade de conexão é aplicável do cliente (seu notebook, PC, ou PDA) até o access point e a disponibilidade do sinal. Lembre-se que o padrão </w:t>
      </w:r>
      <w:r w:rsidR="000B629A" w:rsidRPr="00E75E06">
        <w:rPr>
          <w:rFonts w:ascii="Arial" w:eastAsia="Times New Roman" w:hAnsi="Arial" w:cs="Arial"/>
          <w:color w:val="000000"/>
          <w:sz w:val="20"/>
          <w:szCs w:val="20"/>
          <w:lang w:eastAsia="pt-PT"/>
        </w:rPr>
        <w:t>Hi-fi</w:t>
      </w:r>
      <w:r w:rsidRPr="00E75E06">
        <w:rPr>
          <w:rFonts w:ascii="Arial" w:eastAsia="Times New Roman" w:hAnsi="Arial" w:cs="Arial"/>
          <w:color w:val="000000"/>
          <w:sz w:val="20"/>
          <w:szCs w:val="20"/>
          <w:lang w:eastAsia="pt-PT"/>
        </w:rPr>
        <w:t xml:space="preserve"> (802.11b) se destina a uma WLAN, uma rede local. Para compartilhamento de internet ela ficara responsável por trazer o sinal do access point até o cliente. É necessária uma conexão entre o seu provedor de internet e o access point. Essa conexão se caracteriza como outdoor e não é aplicável ao </w:t>
      </w:r>
      <w:r w:rsidR="000B629A" w:rsidRPr="00E75E06">
        <w:rPr>
          <w:rFonts w:ascii="Arial" w:eastAsia="Times New Roman" w:hAnsi="Arial" w:cs="Arial"/>
          <w:color w:val="000000"/>
          <w:sz w:val="20"/>
          <w:szCs w:val="20"/>
          <w:lang w:eastAsia="pt-PT"/>
        </w:rPr>
        <w:t>Hi-fi</w:t>
      </w:r>
      <w:r w:rsidRPr="00E75E06">
        <w:rPr>
          <w:rFonts w:ascii="Arial" w:eastAsia="Times New Roman" w:hAnsi="Arial" w:cs="Arial"/>
          <w:color w:val="000000"/>
          <w:sz w:val="20"/>
          <w:szCs w:val="20"/>
          <w:lang w:eastAsia="pt-PT"/>
        </w:rPr>
        <w:t xml:space="preserve">. </w:t>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r>
      <w:r w:rsidRPr="00E75E06">
        <w:rPr>
          <w:rFonts w:ascii="Arial" w:eastAsia="Times New Roman" w:hAnsi="Arial" w:cs="Arial"/>
          <w:b/>
          <w:bCs/>
          <w:color w:val="000000"/>
          <w:sz w:val="20"/>
          <w:szCs w:val="20"/>
          <w:lang w:eastAsia="pt-PT"/>
        </w:rPr>
        <w:t>W</w:t>
      </w:r>
      <w:bookmarkStart w:id="2" w:name="wan"/>
      <w:r w:rsidRPr="00E75E06">
        <w:rPr>
          <w:rFonts w:ascii="Arial" w:eastAsia="Times New Roman" w:hAnsi="Arial" w:cs="Arial"/>
          <w:b/>
          <w:bCs/>
          <w:color w:val="000000"/>
          <w:sz w:val="20"/>
          <w:szCs w:val="20"/>
          <w:lang w:eastAsia="pt-PT"/>
        </w:rPr>
        <w:t>WAN (Wide Area Network)</w:t>
      </w:r>
      <w:bookmarkEnd w:id="2"/>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r>
      <w:r>
        <w:rPr>
          <w:rFonts w:ascii="Arial" w:eastAsia="Times New Roman" w:hAnsi="Arial" w:cs="Arial"/>
          <w:noProof/>
          <w:color w:val="000000"/>
          <w:sz w:val="20"/>
          <w:szCs w:val="20"/>
          <w:lang w:eastAsia="pt-PT"/>
        </w:rPr>
        <w:drawing>
          <wp:anchor distT="0" distB="0" distL="285750" distR="285750" simplePos="0" relativeHeight="251663360" behindDoc="0" locked="0" layoutInCell="1" allowOverlap="0">
            <wp:simplePos x="0" y="0"/>
            <wp:positionH relativeFrom="column">
              <wp:align>right</wp:align>
            </wp:positionH>
            <wp:positionV relativeFrom="line">
              <wp:posOffset>0</wp:posOffset>
            </wp:positionV>
            <wp:extent cx="1438275" cy="1905000"/>
            <wp:effectExtent l="19050" t="0" r="9525" b="0"/>
            <wp:wrapSquare wrapText="bothSides"/>
            <wp:docPr id="5" name="Imagem 5" descr="http://www.shammas.eng.br/acad/sitesalunos0606/wireless/img/celul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shammas.eng.br/acad/sitesalunos0606/wireless/img/celular.jpg"/>
                    <pic:cNvPicPr>
                      <a:picLocks noChangeAspect="1" noChangeArrowheads="1"/>
                    </pic:cNvPicPr>
                  </pic:nvPicPr>
                  <pic:blipFill>
                    <a:blip r:embed="rId7"/>
                    <a:srcRect/>
                    <a:stretch>
                      <a:fillRect/>
                    </a:stretch>
                  </pic:blipFill>
                  <pic:spPr bwMode="auto">
                    <a:xfrm>
                      <a:off x="0" y="0"/>
                      <a:ext cx="1438275" cy="1905000"/>
                    </a:xfrm>
                    <a:prstGeom prst="rect">
                      <a:avLst/>
                    </a:prstGeom>
                    <a:noFill/>
                    <a:ln w="9525">
                      <a:noFill/>
                      <a:miter lim="800000"/>
                      <a:headEnd/>
                      <a:tailEnd/>
                    </a:ln>
                  </pic:spPr>
                </pic:pic>
              </a:graphicData>
            </a:graphic>
          </wp:anchor>
        </w:drawing>
      </w:r>
    </w:p>
    <w:p w:rsidR="00E75E06" w:rsidRPr="00E75E06" w:rsidRDefault="00E75E06" w:rsidP="00E75E06">
      <w:pPr>
        <w:spacing w:before="100" w:beforeAutospacing="1" w:after="100" w:afterAutospacing="1" w:line="240" w:lineRule="auto"/>
        <w:rPr>
          <w:rFonts w:ascii="Arial" w:eastAsia="Times New Roman" w:hAnsi="Arial" w:cs="Arial"/>
          <w:color w:val="000000"/>
          <w:sz w:val="20"/>
          <w:szCs w:val="20"/>
          <w:lang w:eastAsia="pt-PT"/>
        </w:rPr>
      </w:pPr>
      <w:r w:rsidRPr="00E75E06">
        <w:rPr>
          <w:rFonts w:ascii="Arial" w:eastAsia="Times New Roman" w:hAnsi="Arial" w:cs="Arial"/>
          <w:color w:val="000000"/>
          <w:sz w:val="20"/>
          <w:szCs w:val="20"/>
          <w:lang w:eastAsia="pt-PT"/>
        </w:rPr>
        <w:t xml:space="preserve">Tecnologia utilizada em Telefones Celulares e alguns serviços de dados (Wireless Data Services). Aqui vamos desde o TDMA (9,6 </w:t>
      </w:r>
      <w:r w:rsidR="000B629A" w:rsidRPr="00E75E06">
        <w:rPr>
          <w:rFonts w:ascii="Arial" w:eastAsia="Times New Roman" w:hAnsi="Arial" w:cs="Arial"/>
          <w:color w:val="000000"/>
          <w:sz w:val="20"/>
          <w:szCs w:val="20"/>
          <w:lang w:eastAsia="pt-PT"/>
        </w:rPr>
        <w:t>kbps</w:t>
      </w:r>
      <w:r w:rsidRPr="00E75E06">
        <w:rPr>
          <w:rFonts w:ascii="Arial" w:eastAsia="Times New Roman" w:hAnsi="Arial" w:cs="Arial"/>
          <w:color w:val="000000"/>
          <w:sz w:val="20"/>
          <w:szCs w:val="20"/>
          <w:lang w:eastAsia="pt-PT"/>
        </w:rPr>
        <w:t xml:space="preserve">) e CDMA (14,4 </w:t>
      </w:r>
      <w:r w:rsidR="000B629A" w:rsidRPr="00E75E06">
        <w:rPr>
          <w:rFonts w:ascii="Arial" w:eastAsia="Times New Roman" w:hAnsi="Arial" w:cs="Arial"/>
          <w:color w:val="000000"/>
          <w:sz w:val="20"/>
          <w:szCs w:val="20"/>
          <w:lang w:eastAsia="pt-PT"/>
        </w:rPr>
        <w:t>kbps</w:t>
      </w:r>
      <w:r w:rsidRPr="00E75E06">
        <w:rPr>
          <w:rFonts w:ascii="Arial" w:eastAsia="Times New Roman" w:hAnsi="Arial" w:cs="Arial"/>
          <w:color w:val="000000"/>
          <w:sz w:val="20"/>
          <w:szCs w:val="20"/>
          <w:lang w:eastAsia="pt-PT"/>
        </w:rPr>
        <w:t xml:space="preserve">) até tecnologias como EDGE e UMTS passando por GSM/GPRS e também o CDMA 2000 -1xRtt e CDMA 2000 -1xEV-DO. </w:t>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t xml:space="preserve">As velocidades de transmissão destas tecnologias são: - uma rede CDMA-1xEV-DO tem velocidade de downstream entre 300 e 500kbps e de upstream limitada fortemente em 100 Kbps e - a novíssima tecnologia CDMA-1xEV-DV tem velocidades médias de transmissão de 1.5 Mbps em downstream e 375 Kbps em upstream. </w:t>
      </w:r>
      <w:r w:rsidRPr="00E75E06">
        <w:rPr>
          <w:rFonts w:ascii="Arial" w:eastAsia="Times New Roman" w:hAnsi="Arial" w:cs="Arial"/>
          <w:color w:val="000000"/>
          <w:sz w:val="20"/>
          <w:szCs w:val="20"/>
          <w:lang w:eastAsia="pt-PT"/>
        </w:rPr>
        <w:br/>
        <w:t>Estas velocidades são bastantes limitadas quando comparadas ao WiMAX que chega a um máximo de 75 Mbps.</w:t>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lastRenderedPageBreak/>
        <w:br/>
        <w:t>No mundo existe uma forte polarização entre famílias - CDMA (com 20% do mercado) e - GPRS (com 80% do mercado).</w:t>
      </w:r>
      <w:r w:rsidRPr="00E75E06">
        <w:rPr>
          <w:rFonts w:ascii="Arial" w:eastAsia="Times New Roman" w:hAnsi="Arial" w:cs="Arial"/>
          <w:color w:val="000000"/>
          <w:sz w:val="20"/>
          <w:szCs w:val="20"/>
          <w:lang w:eastAsia="pt-PT"/>
        </w:rPr>
        <w:br/>
        <w:t xml:space="preserve">Independentemente de tamanho de mercado temos que convir que a Qualcomm (detentora da tecnologia CDMA) está mais atenta às necessidades futuras da demanda de dados. A tecnologia de telefonia móvel disponível </w:t>
      </w:r>
      <w:r w:rsidR="000B629A" w:rsidRPr="00E75E06">
        <w:rPr>
          <w:rFonts w:ascii="Arial" w:eastAsia="Times New Roman" w:hAnsi="Arial" w:cs="Arial"/>
          <w:color w:val="000000"/>
          <w:sz w:val="20"/>
          <w:szCs w:val="20"/>
          <w:lang w:eastAsia="pt-PT"/>
        </w:rPr>
        <w:t>actualmente</w:t>
      </w:r>
      <w:r w:rsidRPr="00E75E06">
        <w:rPr>
          <w:rFonts w:ascii="Arial" w:eastAsia="Times New Roman" w:hAnsi="Arial" w:cs="Arial"/>
          <w:color w:val="000000"/>
          <w:sz w:val="20"/>
          <w:szCs w:val="20"/>
          <w:lang w:eastAsia="pt-PT"/>
        </w:rPr>
        <w:t xml:space="preserve"> (com um pouco de </w:t>
      </w:r>
      <w:r w:rsidR="000B629A" w:rsidRPr="00E75E06">
        <w:rPr>
          <w:rFonts w:ascii="Arial" w:eastAsia="Times New Roman" w:hAnsi="Arial" w:cs="Arial"/>
          <w:color w:val="000000"/>
          <w:sz w:val="20"/>
          <w:szCs w:val="20"/>
          <w:lang w:eastAsia="pt-PT"/>
        </w:rPr>
        <w:t>excepção</w:t>
      </w:r>
      <w:r w:rsidRPr="00E75E06">
        <w:rPr>
          <w:rFonts w:ascii="Arial" w:eastAsia="Times New Roman" w:hAnsi="Arial" w:cs="Arial"/>
          <w:color w:val="000000"/>
          <w:sz w:val="20"/>
          <w:szCs w:val="20"/>
          <w:lang w:eastAsia="pt-PT"/>
        </w:rPr>
        <w:t xml:space="preserve"> do EV-DO) é “jurássica” para </w:t>
      </w:r>
      <w:r w:rsidR="000B629A" w:rsidRPr="00E75E06">
        <w:rPr>
          <w:rFonts w:ascii="Arial" w:eastAsia="Times New Roman" w:hAnsi="Arial" w:cs="Arial"/>
          <w:color w:val="000000"/>
          <w:sz w:val="20"/>
          <w:szCs w:val="20"/>
          <w:lang w:eastAsia="pt-PT"/>
        </w:rPr>
        <w:t>transmissão</w:t>
      </w:r>
      <w:r w:rsidRPr="00E75E06">
        <w:rPr>
          <w:rFonts w:ascii="Arial" w:eastAsia="Times New Roman" w:hAnsi="Arial" w:cs="Arial"/>
          <w:color w:val="000000"/>
          <w:sz w:val="20"/>
          <w:szCs w:val="20"/>
          <w:lang w:eastAsia="pt-PT"/>
        </w:rPr>
        <w:t xml:space="preserve"> de dados. Ela pode ser muito boa para voz mas para dados é sofrível. </w:t>
      </w:r>
      <w:r w:rsidRPr="00E75E06">
        <w:rPr>
          <w:rFonts w:ascii="Arial" w:eastAsia="Times New Roman" w:hAnsi="Arial" w:cs="Arial"/>
          <w:color w:val="000000"/>
          <w:sz w:val="20"/>
          <w:szCs w:val="20"/>
          <w:lang w:eastAsia="pt-PT"/>
        </w:rPr>
        <w:br/>
        <w:t xml:space="preserve">O mundo começa a cobrar uma evolução maior das tecnologias CDMA e GPRS no que se refere a dados. Algo vai ter que acontecer pois o WiMAX Móvel (padrão IEEE 802.16e) está chegando em 2007. </w:t>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r>
      <w:bookmarkStart w:id="3" w:name="man"/>
      <w:r w:rsidRPr="00E75E06">
        <w:rPr>
          <w:rFonts w:ascii="Arial" w:eastAsia="Times New Roman" w:hAnsi="Arial" w:cs="Arial"/>
          <w:b/>
          <w:bCs/>
          <w:color w:val="000000"/>
          <w:sz w:val="20"/>
          <w:szCs w:val="20"/>
          <w:lang w:eastAsia="pt-PT"/>
        </w:rPr>
        <w:t>WMAN (Wireless Metropolitanocal Area Network)</w:t>
      </w:r>
      <w:bookmarkEnd w:id="3"/>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r>
      <w:r>
        <w:rPr>
          <w:rFonts w:ascii="Arial" w:eastAsia="Times New Roman" w:hAnsi="Arial" w:cs="Arial"/>
          <w:noProof/>
          <w:color w:val="000000"/>
          <w:sz w:val="20"/>
          <w:szCs w:val="20"/>
          <w:lang w:eastAsia="pt-PT"/>
        </w:rPr>
        <w:drawing>
          <wp:anchor distT="0" distB="0" distL="285750" distR="285750" simplePos="0" relativeHeight="251664384" behindDoc="0" locked="0" layoutInCell="1" allowOverlap="0">
            <wp:simplePos x="0" y="0"/>
            <wp:positionH relativeFrom="column">
              <wp:align>right</wp:align>
            </wp:positionH>
            <wp:positionV relativeFrom="line">
              <wp:posOffset>0</wp:posOffset>
            </wp:positionV>
            <wp:extent cx="2190750" cy="1876425"/>
            <wp:effectExtent l="19050" t="0" r="0" b="0"/>
            <wp:wrapSquare wrapText="bothSides"/>
            <wp:docPr id="6" name="Imagem 6" descr="http://www.shammas.eng.br/acad/sitesalunos0606/wireless/img/lap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hammas.eng.br/acad/sitesalunos0606/wireless/img/laptop.jpg"/>
                    <pic:cNvPicPr>
                      <a:picLocks noChangeAspect="1" noChangeArrowheads="1"/>
                    </pic:cNvPicPr>
                  </pic:nvPicPr>
                  <pic:blipFill>
                    <a:blip r:embed="rId8"/>
                    <a:srcRect/>
                    <a:stretch>
                      <a:fillRect/>
                    </a:stretch>
                  </pic:blipFill>
                  <pic:spPr bwMode="auto">
                    <a:xfrm>
                      <a:off x="0" y="0"/>
                      <a:ext cx="2190750" cy="1876425"/>
                    </a:xfrm>
                    <a:prstGeom prst="rect">
                      <a:avLst/>
                    </a:prstGeom>
                    <a:noFill/>
                    <a:ln w="9525">
                      <a:noFill/>
                      <a:miter lim="800000"/>
                      <a:headEnd/>
                      <a:tailEnd/>
                    </a:ln>
                  </pic:spPr>
                </pic:pic>
              </a:graphicData>
            </a:graphic>
          </wp:anchor>
        </w:drawing>
      </w:r>
    </w:p>
    <w:p w:rsidR="00E75E06" w:rsidRPr="00E75E06" w:rsidRDefault="00E75E06" w:rsidP="00E75E06">
      <w:pPr>
        <w:spacing w:before="100" w:beforeAutospacing="1" w:after="240" w:line="240" w:lineRule="auto"/>
        <w:rPr>
          <w:rFonts w:ascii="Arial" w:eastAsia="Times New Roman" w:hAnsi="Arial" w:cs="Arial"/>
          <w:color w:val="000000"/>
          <w:sz w:val="20"/>
          <w:szCs w:val="20"/>
          <w:lang w:eastAsia="pt-PT"/>
        </w:rPr>
      </w:pPr>
      <w:r w:rsidRPr="00E75E06">
        <w:rPr>
          <w:rFonts w:ascii="Arial" w:eastAsia="Times New Roman" w:hAnsi="Arial" w:cs="Arial"/>
          <w:color w:val="000000"/>
          <w:sz w:val="20"/>
          <w:szCs w:val="20"/>
          <w:lang w:eastAsia="pt-PT"/>
        </w:rPr>
        <w:t xml:space="preserve">As tecnologias WMAN permitem aos utilizadores estabelecer ligações sem fios entre diferentes localizações numa área metropolitana (por exemplo, entre vários edifícios de escritórios numa cidade ou num espaço universitário), sem os custos elevados de instalar fibras ópticas ou cabos de cobre e linhas dedicadas. Para além disso, as WMAN podem servir como cópias de segurança para redes com fios, no caso de as principais linhas dedicadas para redes com fios ficarem indisponíveis. </w:t>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t xml:space="preserve">As WMAN utilizam ondas de rádio para transmitir dados. As redes de acesso sem fios de banda larga, que fornecem aos utilizadores acesso de alta velocidade à Internet, estão a tornar-se cada vez mais populares. </w:t>
      </w:r>
      <w:r w:rsidRPr="00E75E06">
        <w:rPr>
          <w:rFonts w:ascii="Arial" w:eastAsia="Times New Roman" w:hAnsi="Arial" w:cs="Arial"/>
          <w:color w:val="000000"/>
          <w:sz w:val="20"/>
          <w:szCs w:val="20"/>
          <w:lang w:eastAsia="pt-PT"/>
        </w:rPr>
        <w:br/>
      </w:r>
      <w:r w:rsidRPr="00E75E06">
        <w:rPr>
          <w:rFonts w:ascii="Arial" w:eastAsia="Times New Roman" w:hAnsi="Arial" w:cs="Arial"/>
          <w:color w:val="000000"/>
          <w:sz w:val="20"/>
          <w:szCs w:val="20"/>
          <w:lang w:eastAsia="pt-PT"/>
        </w:rPr>
        <w:br/>
        <w:t xml:space="preserve">Uma das tecnologias utilizadas para este tipo de rede é a WiMAX (Worldwide Interoperability for Microwave Access/Interoperabilidade Mundial para Acesso de Micro-ondas) é um padrão de banda larga sem fio definido pelo IEEE </w:t>
      </w:r>
      <w:r w:rsidR="003E7877">
        <w:rPr>
          <w:rFonts w:ascii="Verdana" w:eastAsia="Times New Roman" w:hAnsi="Verdana" w:cs="Arial"/>
          <w:color w:val="000000"/>
          <w:sz w:val="20"/>
          <w:szCs w:val="20"/>
          <w:lang w:eastAsia="pt-PT"/>
        </w:rPr>
        <w:t>e usa frequ</w:t>
      </w:r>
      <w:r w:rsidRPr="00E75E06">
        <w:rPr>
          <w:rFonts w:ascii="Verdana" w:eastAsia="Times New Roman" w:hAnsi="Verdana" w:cs="Arial"/>
          <w:color w:val="000000"/>
          <w:sz w:val="20"/>
          <w:szCs w:val="20"/>
          <w:lang w:eastAsia="pt-PT"/>
        </w:rPr>
        <w:t>ências de 2 GHz a 11 GHz para criação das redes metropolitanas com velocidade de até 75 Mbps</w:t>
      </w:r>
      <w:r w:rsidRPr="00E75E06">
        <w:rPr>
          <w:rFonts w:ascii="Arial" w:eastAsia="Times New Roman" w:hAnsi="Arial" w:cs="Arial"/>
          <w:color w:val="000000"/>
          <w:sz w:val="20"/>
          <w:szCs w:val="20"/>
          <w:lang w:eastAsia="pt-PT"/>
        </w:rPr>
        <w:t xml:space="preserve">. O termo WiMAX foi cunhado por um grupo de indústrias conhecido como WiMAX Forum cujo objetivo é promover a compatibilidade e inter-operabilidade entre equipamentos baseados no padrão IEEE 802.16. Este padrão é similar ao padrão </w:t>
      </w:r>
      <w:r w:rsidR="000B629A" w:rsidRPr="00E75E06">
        <w:rPr>
          <w:rFonts w:ascii="Arial" w:eastAsia="Times New Roman" w:hAnsi="Arial" w:cs="Arial"/>
          <w:color w:val="000000"/>
          <w:sz w:val="20"/>
          <w:szCs w:val="20"/>
          <w:lang w:eastAsia="pt-PT"/>
        </w:rPr>
        <w:t>HI-FI</w:t>
      </w:r>
      <w:r w:rsidRPr="00E75E06">
        <w:rPr>
          <w:rFonts w:ascii="Arial" w:eastAsia="Times New Roman" w:hAnsi="Arial" w:cs="Arial"/>
          <w:color w:val="000000"/>
          <w:sz w:val="20"/>
          <w:szCs w:val="20"/>
          <w:lang w:eastAsia="pt-PT"/>
        </w:rPr>
        <w:t xml:space="preserve"> (IEEE 802.11), que já é bastante difundido, porém agrega conhecimentos e recursos mais recentes, visando uma melhor performance de </w:t>
      </w:r>
      <w:r w:rsidR="000B629A" w:rsidRPr="00E75E06">
        <w:rPr>
          <w:rFonts w:ascii="Arial" w:eastAsia="Times New Roman" w:hAnsi="Arial" w:cs="Arial"/>
          <w:color w:val="000000"/>
          <w:sz w:val="20"/>
          <w:szCs w:val="20"/>
          <w:lang w:eastAsia="pt-PT"/>
        </w:rPr>
        <w:t>comunicação. O</w:t>
      </w:r>
      <w:r w:rsidRPr="00E75E06">
        <w:rPr>
          <w:rFonts w:ascii="Arial" w:eastAsia="Times New Roman" w:hAnsi="Arial" w:cs="Arial"/>
          <w:color w:val="000000"/>
          <w:sz w:val="20"/>
          <w:szCs w:val="20"/>
          <w:lang w:eastAsia="pt-PT"/>
        </w:rPr>
        <w:t xml:space="preserve"> padrão WiMAX tem como </w:t>
      </w:r>
      <w:r w:rsidR="000B629A" w:rsidRPr="00E75E06">
        <w:rPr>
          <w:rFonts w:ascii="Arial" w:eastAsia="Times New Roman" w:hAnsi="Arial" w:cs="Arial"/>
          <w:color w:val="000000"/>
          <w:sz w:val="20"/>
          <w:szCs w:val="20"/>
          <w:lang w:eastAsia="pt-PT"/>
        </w:rPr>
        <w:t>objectivo</w:t>
      </w:r>
      <w:r w:rsidRPr="00E75E06">
        <w:rPr>
          <w:rFonts w:ascii="Arial" w:eastAsia="Times New Roman" w:hAnsi="Arial" w:cs="Arial"/>
          <w:color w:val="000000"/>
          <w:sz w:val="20"/>
          <w:szCs w:val="20"/>
          <w:lang w:eastAsia="pt-PT"/>
        </w:rPr>
        <w:t xml:space="preserve"> estabelecer a parte final da infra-estrutura de conexão de banda larga (last mile) oferecendo conectividade para uso doméstico, empresarial e em hotspots (locações com acesso wireless público). </w:t>
      </w:r>
    </w:p>
    <w:p w:rsidR="00C73B1D" w:rsidRDefault="00C73B1D"/>
    <w:sectPr w:rsidR="00C73B1D" w:rsidSect="00C73B1D">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formatting="1" w:enforcement="1" w:cryptProviderType="rsaFull" w:cryptAlgorithmClass="hash" w:cryptAlgorithmType="typeAny" w:cryptAlgorithmSid="4" w:cryptSpinCount="50000" w:hash="5glr1/4Uury/ecvsNTyboxQrnlg=" w:salt="pzKHCVT/PaTmYo6xAanvmw=="/>
  <w:defaultTabStop w:val="708"/>
  <w:hyphenationZone w:val="425"/>
  <w:characterSpacingControl w:val="doNotCompress"/>
  <w:compat/>
  <w:rsids>
    <w:rsidRoot w:val="00E75E06"/>
    <w:rsid w:val="000B629A"/>
    <w:rsid w:val="003E7877"/>
    <w:rsid w:val="004E74BD"/>
    <w:rsid w:val="006C7198"/>
    <w:rsid w:val="006E7566"/>
    <w:rsid w:val="00A35418"/>
    <w:rsid w:val="00C73B1D"/>
    <w:rsid w:val="00E75E06"/>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B1D"/>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E75E06"/>
    <w:pPr>
      <w:spacing w:before="100" w:beforeAutospacing="1" w:after="100" w:afterAutospacing="1" w:line="240" w:lineRule="auto"/>
    </w:pPr>
    <w:rPr>
      <w:rFonts w:ascii="Times New Roman" w:eastAsia="Times New Roman" w:hAnsi="Times New Roman" w:cs="Times New Roman"/>
      <w:color w:val="000000"/>
      <w:sz w:val="24"/>
      <w:szCs w:val="24"/>
      <w:lang w:eastAsia="pt-PT"/>
    </w:rPr>
  </w:style>
  <w:style w:type="character" w:styleId="Hiperligao">
    <w:name w:val="Hyperlink"/>
    <w:basedOn w:val="Tipodeletrapredefinidodopargrafo"/>
    <w:uiPriority w:val="99"/>
    <w:semiHidden/>
    <w:unhideWhenUsed/>
    <w:rsid w:val="00E75E06"/>
    <w:rPr>
      <w:color w:val="0000FF"/>
      <w:u w:val="single"/>
    </w:rPr>
  </w:style>
</w:styles>
</file>

<file path=word/webSettings.xml><?xml version="1.0" encoding="utf-8"?>
<w:webSettings xmlns:r="http://schemas.openxmlformats.org/officeDocument/2006/relationships" xmlns:w="http://schemas.openxmlformats.org/wordprocessingml/2006/main">
  <w:divs>
    <w:div w:id="20101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1269</Words>
  <Characters>6858</Characters>
  <Application>Microsoft Office Word</Application>
  <DocSecurity>8</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EFA</dc:creator>
  <cp:keywords/>
  <dc:description/>
  <cp:lastModifiedBy>EFA</cp:lastModifiedBy>
  <cp:revision>4</cp:revision>
  <dcterms:created xsi:type="dcterms:W3CDTF">2009-12-09T16:17:00Z</dcterms:created>
  <dcterms:modified xsi:type="dcterms:W3CDTF">2010-04-16T14:05:00Z</dcterms:modified>
</cp:coreProperties>
</file>